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C8D7C" w14:textId="77777777" w:rsidR="007070D3" w:rsidRDefault="007070D3" w:rsidP="00595454">
      <w:pPr>
        <w:rPr>
          <w:b/>
          <w:bCs/>
          <w:sz w:val="24"/>
          <w:szCs w:val="24"/>
        </w:rPr>
      </w:pPr>
      <w:r>
        <w:rPr>
          <w:b/>
          <w:bCs/>
          <w:sz w:val="24"/>
          <w:szCs w:val="24"/>
        </w:rPr>
        <w:t>DRAFT MINUTES</w:t>
      </w:r>
    </w:p>
    <w:p w14:paraId="4E8C8F62" w14:textId="77777777" w:rsidR="007070D3" w:rsidRDefault="007070D3" w:rsidP="0086397E">
      <w:pPr>
        <w:jc w:val="center"/>
        <w:rPr>
          <w:b/>
          <w:bCs/>
          <w:sz w:val="24"/>
          <w:szCs w:val="24"/>
        </w:rPr>
      </w:pPr>
      <w:r>
        <w:rPr>
          <w:b/>
          <w:bCs/>
          <w:sz w:val="24"/>
          <w:szCs w:val="24"/>
        </w:rPr>
        <w:t>WAYNE TOWNSHIP BOARD MEETING</w:t>
      </w:r>
    </w:p>
    <w:p w14:paraId="01658B6E" w14:textId="77777777" w:rsidR="007070D3" w:rsidRDefault="007070D3" w:rsidP="0086397E">
      <w:pPr>
        <w:jc w:val="center"/>
        <w:rPr>
          <w:b/>
          <w:bCs/>
          <w:sz w:val="24"/>
          <w:szCs w:val="24"/>
        </w:rPr>
      </w:pPr>
      <w:r>
        <w:rPr>
          <w:b/>
          <w:bCs/>
          <w:sz w:val="24"/>
          <w:szCs w:val="24"/>
        </w:rPr>
        <w:t>MONTHLY MEETING MINUTES</w:t>
      </w:r>
    </w:p>
    <w:p w14:paraId="2FA2B2DC" w14:textId="77777777" w:rsidR="007070D3" w:rsidRPr="007070D3" w:rsidRDefault="007070D3" w:rsidP="0086397E">
      <w:pPr>
        <w:jc w:val="center"/>
      </w:pPr>
      <w:r>
        <w:rPr>
          <w:b/>
          <w:bCs/>
          <w:sz w:val="24"/>
          <w:szCs w:val="24"/>
        </w:rPr>
        <w:t>August 4, 2025</w:t>
      </w:r>
    </w:p>
    <w:p w14:paraId="0FB468BC" w14:textId="77777777" w:rsidR="007070D3" w:rsidRDefault="007070D3" w:rsidP="0086397E">
      <w:pPr>
        <w:jc w:val="center"/>
        <w:rPr>
          <w:b/>
          <w:bCs/>
          <w:sz w:val="24"/>
          <w:szCs w:val="24"/>
        </w:rPr>
      </w:pPr>
    </w:p>
    <w:p w14:paraId="1722A5DD" w14:textId="77777777" w:rsidR="007070D3" w:rsidRPr="00F500F2" w:rsidRDefault="007070D3" w:rsidP="0086397E">
      <w:pPr>
        <w:rPr>
          <w:sz w:val="24"/>
          <w:szCs w:val="24"/>
        </w:rPr>
      </w:pPr>
      <w:r w:rsidRPr="00F500F2">
        <w:rPr>
          <w:b/>
          <w:bCs/>
          <w:sz w:val="24"/>
          <w:szCs w:val="24"/>
          <w:u w:val="single"/>
        </w:rPr>
        <w:t>Call to Order</w:t>
      </w:r>
      <w:r w:rsidRPr="00F500F2">
        <w:rPr>
          <w:b/>
          <w:bCs/>
          <w:sz w:val="24"/>
          <w:szCs w:val="24"/>
        </w:rPr>
        <w:t xml:space="preserve">:  </w:t>
      </w:r>
      <w:r w:rsidRPr="00F500F2">
        <w:rPr>
          <w:sz w:val="24"/>
          <w:szCs w:val="24"/>
        </w:rPr>
        <w:t>Supervisor Davis called the meeting to order at 6:34 P.M.</w:t>
      </w:r>
    </w:p>
    <w:p w14:paraId="2741DBE7" w14:textId="77777777" w:rsidR="007070D3" w:rsidRPr="00F500F2" w:rsidRDefault="007070D3" w:rsidP="00A57302">
      <w:pPr>
        <w:ind w:left="1440" w:hanging="1440"/>
        <w:rPr>
          <w:sz w:val="24"/>
          <w:szCs w:val="24"/>
        </w:rPr>
      </w:pPr>
      <w:r w:rsidRPr="00F500F2">
        <w:rPr>
          <w:b/>
          <w:bCs/>
          <w:sz w:val="24"/>
          <w:szCs w:val="24"/>
          <w:u w:val="single"/>
        </w:rPr>
        <w:t>Attendance:</w:t>
      </w:r>
      <w:r w:rsidRPr="00F500F2">
        <w:rPr>
          <w:b/>
          <w:bCs/>
          <w:sz w:val="24"/>
          <w:szCs w:val="24"/>
        </w:rPr>
        <w:t xml:space="preserve"> </w:t>
      </w:r>
      <w:r w:rsidRPr="00F500F2">
        <w:rPr>
          <w:b/>
          <w:bCs/>
          <w:sz w:val="24"/>
          <w:szCs w:val="24"/>
        </w:rPr>
        <w:tab/>
        <w:t>Township Board</w:t>
      </w:r>
      <w:r w:rsidRPr="00F500F2">
        <w:rPr>
          <w:sz w:val="24"/>
          <w:szCs w:val="24"/>
        </w:rPr>
        <w:t>:</w:t>
      </w:r>
      <w:r>
        <w:rPr>
          <w:sz w:val="24"/>
          <w:szCs w:val="24"/>
        </w:rPr>
        <w:t xml:space="preserve"> </w:t>
      </w:r>
      <w:r w:rsidRPr="00F500F2">
        <w:rPr>
          <w:sz w:val="24"/>
          <w:szCs w:val="24"/>
        </w:rPr>
        <w:t>David Davis, Supervisor; Kurt Reich, Clerk; Judith Fusko,</w:t>
      </w:r>
      <w:r>
        <w:rPr>
          <w:sz w:val="24"/>
          <w:szCs w:val="24"/>
        </w:rPr>
        <w:t xml:space="preserve"> </w:t>
      </w:r>
      <w:r w:rsidRPr="00F500F2">
        <w:rPr>
          <w:sz w:val="24"/>
          <w:szCs w:val="24"/>
        </w:rPr>
        <w:t>Treasurer; James Griggs, Trustee</w:t>
      </w:r>
      <w:r>
        <w:rPr>
          <w:sz w:val="24"/>
          <w:szCs w:val="24"/>
        </w:rPr>
        <w:t xml:space="preserve"> (arrived at 6:40);</w:t>
      </w:r>
      <w:r w:rsidRPr="00F500F2">
        <w:rPr>
          <w:sz w:val="24"/>
          <w:szCs w:val="24"/>
        </w:rPr>
        <w:t xml:space="preserve"> Mandy Wallace, Trustee</w:t>
      </w:r>
    </w:p>
    <w:p w14:paraId="249DE920" w14:textId="77777777" w:rsidR="007070D3" w:rsidRPr="00F500F2" w:rsidRDefault="007070D3" w:rsidP="00A41F85">
      <w:pPr>
        <w:ind w:left="720" w:firstLine="720"/>
        <w:rPr>
          <w:sz w:val="24"/>
          <w:szCs w:val="24"/>
        </w:rPr>
      </w:pPr>
      <w:r w:rsidRPr="00F500F2">
        <w:rPr>
          <w:b/>
          <w:bCs/>
          <w:sz w:val="24"/>
          <w:szCs w:val="24"/>
        </w:rPr>
        <w:t xml:space="preserve">County Commissioners:  </w:t>
      </w:r>
      <w:r w:rsidRPr="00F500F2">
        <w:rPr>
          <w:sz w:val="24"/>
          <w:szCs w:val="24"/>
        </w:rPr>
        <w:t>Jim Lawrence</w:t>
      </w:r>
    </w:p>
    <w:p w14:paraId="5905354C" w14:textId="77777777" w:rsidR="007070D3" w:rsidRPr="00F500F2" w:rsidRDefault="007070D3" w:rsidP="002635E4">
      <w:pPr>
        <w:ind w:left="1440"/>
        <w:rPr>
          <w:sz w:val="24"/>
          <w:szCs w:val="24"/>
        </w:rPr>
      </w:pPr>
      <w:r w:rsidRPr="00F500F2">
        <w:rPr>
          <w:b/>
          <w:bCs/>
          <w:sz w:val="24"/>
          <w:szCs w:val="24"/>
        </w:rPr>
        <w:t>Citizens:</w:t>
      </w:r>
      <w:r w:rsidRPr="00F500F2">
        <w:rPr>
          <w:sz w:val="24"/>
          <w:szCs w:val="24"/>
        </w:rPr>
        <w:t xml:space="preserve"> Craig Yeager, Tammy Yeager, Tom Jaslowski, Dora Hetzel, Robert Hetzel;</w:t>
      </w:r>
    </w:p>
    <w:p w14:paraId="37DA7D70" w14:textId="77777777" w:rsidR="007070D3" w:rsidRPr="00F500F2" w:rsidRDefault="007070D3" w:rsidP="00A57302">
      <w:pPr>
        <w:rPr>
          <w:sz w:val="24"/>
          <w:szCs w:val="24"/>
        </w:rPr>
      </w:pPr>
      <w:r w:rsidRPr="00F500F2">
        <w:rPr>
          <w:b/>
          <w:bCs/>
          <w:sz w:val="24"/>
          <w:szCs w:val="24"/>
          <w:u w:val="single"/>
        </w:rPr>
        <w:t>Pledge:</w:t>
      </w:r>
      <w:r w:rsidRPr="00F500F2">
        <w:rPr>
          <w:sz w:val="24"/>
          <w:szCs w:val="24"/>
        </w:rPr>
        <w:t xml:space="preserve">  The pledge to the flag of the United States was led by Supervisor Davis.</w:t>
      </w:r>
    </w:p>
    <w:p w14:paraId="540B0528" w14:textId="77777777" w:rsidR="007070D3" w:rsidRDefault="007070D3" w:rsidP="00A57302">
      <w:pPr>
        <w:rPr>
          <w:sz w:val="24"/>
          <w:szCs w:val="24"/>
        </w:rPr>
      </w:pPr>
      <w:r w:rsidRPr="00F500F2">
        <w:rPr>
          <w:b/>
          <w:bCs/>
          <w:sz w:val="24"/>
          <w:szCs w:val="24"/>
          <w:u w:val="single"/>
        </w:rPr>
        <w:t>Invocation:</w:t>
      </w:r>
      <w:r w:rsidRPr="00F500F2">
        <w:rPr>
          <w:sz w:val="24"/>
          <w:szCs w:val="24"/>
        </w:rPr>
        <w:t xml:space="preserve"> The invocation was said by Clerk Reich.</w:t>
      </w:r>
    </w:p>
    <w:p w14:paraId="45D1B6B5" w14:textId="77777777" w:rsidR="007070D3" w:rsidRPr="005F6806" w:rsidRDefault="007070D3" w:rsidP="00A57302">
      <w:pPr>
        <w:rPr>
          <w:b/>
          <w:bCs/>
          <w:i/>
          <w:iCs/>
          <w:sz w:val="24"/>
          <w:szCs w:val="24"/>
        </w:rPr>
      </w:pPr>
      <w:r>
        <w:rPr>
          <w:b/>
          <w:bCs/>
          <w:sz w:val="24"/>
          <w:szCs w:val="24"/>
          <w:u w:val="single"/>
        </w:rPr>
        <w:t>Approval of July 7, 2025 Minutes:</w:t>
      </w:r>
      <w:r>
        <w:rPr>
          <w:sz w:val="24"/>
          <w:szCs w:val="24"/>
        </w:rPr>
        <w:t xml:space="preserve"> </w:t>
      </w:r>
      <w:r>
        <w:rPr>
          <w:b/>
          <w:bCs/>
          <w:i/>
          <w:iCs/>
          <w:sz w:val="24"/>
          <w:szCs w:val="24"/>
        </w:rPr>
        <w:t xml:space="preserve">Motion by Fusko to approve the minutes of the July 7, 2025 minutes as printed. Support by Wallace. Motion carried. </w:t>
      </w:r>
    </w:p>
    <w:p w14:paraId="195B1C2B" w14:textId="77777777" w:rsidR="007070D3" w:rsidRPr="00E46F9F" w:rsidRDefault="007070D3" w:rsidP="00E46F9F">
      <w:pPr>
        <w:rPr>
          <w:sz w:val="24"/>
          <w:szCs w:val="24"/>
        </w:rPr>
      </w:pPr>
      <w:r w:rsidRPr="00F500F2">
        <w:rPr>
          <w:b/>
          <w:bCs/>
          <w:sz w:val="24"/>
          <w:szCs w:val="24"/>
          <w:u w:val="single"/>
        </w:rPr>
        <w:t>Treasurer’s Report:</w:t>
      </w:r>
      <w:r w:rsidRPr="00F500F2">
        <w:rPr>
          <w:sz w:val="24"/>
          <w:szCs w:val="24"/>
        </w:rPr>
        <w:t xml:space="preserve"> </w:t>
      </w:r>
      <w:r w:rsidRPr="00F500F2">
        <w:rPr>
          <w:b/>
          <w:bCs/>
          <w:sz w:val="24"/>
          <w:szCs w:val="24"/>
        </w:rPr>
        <w:t xml:space="preserve">Previous General Fund Balance:  </w:t>
      </w:r>
      <w:r w:rsidRPr="00F500F2">
        <w:rPr>
          <w:sz w:val="24"/>
          <w:szCs w:val="24"/>
        </w:rPr>
        <w:t xml:space="preserve">$560,866.88; </w:t>
      </w:r>
      <w:r w:rsidRPr="00F500F2">
        <w:rPr>
          <w:b/>
          <w:bCs/>
          <w:sz w:val="24"/>
          <w:szCs w:val="24"/>
        </w:rPr>
        <w:t>Receipts:</w:t>
      </w:r>
      <w:r w:rsidRPr="00F500F2">
        <w:rPr>
          <w:sz w:val="24"/>
          <w:szCs w:val="24"/>
        </w:rPr>
        <w:t xml:space="preserve"> </w:t>
      </w:r>
      <w:r>
        <w:rPr>
          <w:sz w:val="24"/>
          <w:szCs w:val="24"/>
        </w:rPr>
        <w:t>$</w:t>
      </w:r>
      <w:r w:rsidRPr="00F500F2">
        <w:rPr>
          <w:sz w:val="24"/>
          <w:szCs w:val="24"/>
        </w:rPr>
        <w:t>61,820.87;</w:t>
      </w:r>
      <w:r>
        <w:rPr>
          <w:sz w:val="24"/>
          <w:szCs w:val="24"/>
        </w:rPr>
        <w:t xml:space="preserve"> </w:t>
      </w:r>
      <w:r>
        <w:rPr>
          <w:b/>
          <w:bCs/>
          <w:sz w:val="24"/>
          <w:szCs w:val="24"/>
        </w:rPr>
        <w:t xml:space="preserve">Expenditures: </w:t>
      </w:r>
      <w:r>
        <w:rPr>
          <w:sz w:val="24"/>
          <w:szCs w:val="24"/>
        </w:rPr>
        <w:t xml:space="preserve">$64,920.33; </w:t>
      </w:r>
      <w:r>
        <w:rPr>
          <w:b/>
          <w:bCs/>
          <w:sz w:val="24"/>
          <w:szCs w:val="24"/>
        </w:rPr>
        <w:t xml:space="preserve">New General Fund Balance: </w:t>
      </w:r>
      <w:r>
        <w:rPr>
          <w:sz w:val="24"/>
          <w:szCs w:val="24"/>
        </w:rPr>
        <w:t xml:space="preserve">$557,767.42; </w:t>
      </w:r>
      <w:r>
        <w:rPr>
          <w:b/>
          <w:bCs/>
          <w:sz w:val="24"/>
          <w:szCs w:val="24"/>
        </w:rPr>
        <w:t xml:space="preserve">Previous Fire Department Fund Balance: </w:t>
      </w:r>
      <w:r>
        <w:rPr>
          <w:sz w:val="24"/>
          <w:szCs w:val="24"/>
        </w:rPr>
        <w:t xml:space="preserve">$418,261.42; </w:t>
      </w:r>
      <w:r>
        <w:rPr>
          <w:b/>
          <w:bCs/>
          <w:sz w:val="24"/>
          <w:szCs w:val="24"/>
        </w:rPr>
        <w:t>Receipts:</w:t>
      </w:r>
      <w:r>
        <w:rPr>
          <w:sz w:val="24"/>
          <w:szCs w:val="24"/>
        </w:rPr>
        <w:t xml:space="preserve"> $13,831.39; </w:t>
      </w:r>
      <w:r>
        <w:rPr>
          <w:b/>
          <w:bCs/>
          <w:sz w:val="24"/>
          <w:szCs w:val="24"/>
        </w:rPr>
        <w:t xml:space="preserve">Expenditures: </w:t>
      </w:r>
      <w:r>
        <w:rPr>
          <w:sz w:val="24"/>
          <w:szCs w:val="24"/>
        </w:rPr>
        <w:t xml:space="preserve">$4,144.51; </w:t>
      </w:r>
      <w:r>
        <w:rPr>
          <w:b/>
          <w:bCs/>
          <w:sz w:val="24"/>
          <w:szCs w:val="24"/>
        </w:rPr>
        <w:t xml:space="preserve">New Fire Department Fund Balance: </w:t>
      </w:r>
      <w:r>
        <w:rPr>
          <w:sz w:val="24"/>
          <w:szCs w:val="24"/>
        </w:rPr>
        <w:t xml:space="preserve">$427,948.30: </w:t>
      </w:r>
      <w:r>
        <w:rPr>
          <w:b/>
          <w:bCs/>
          <w:sz w:val="24"/>
          <w:szCs w:val="24"/>
        </w:rPr>
        <w:t>New Trust and Agency Balance:</w:t>
      </w:r>
      <w:r>
        <w:rPr>
          <w:sz w:val="24"/>
          <w:szCs w:val="24"/>
        </w:rPr>
        <w:t xml:space="preserve"> $215,298.30. </w:t>
      </w:r>
      <w:r>
        <w:rPr>
          <w:b/>
          <w:bCs/>
          <w:i/>
          <w:iCs/>
          <w:sz w:val="24"/>
          <w:szCs w:val="24"/>
        </w:rPr>
        <w:t>Motion by Reich to approve the Treasurer’s Report as printed. Support by Davis. Motion carried.</w:t>
      </w:r>
    </w:p>
    <w:p w14:paraId="57544C00" w14:textId="77777777" w:rsidR="007070D3" w:rsidRDefault="007070D3" w:rsidP="00E04269">
      <w:pPr>
        <w:jc w:val="both"/>
        <w:rPr>
          <w:b/>
          <w:bCs/>
          <w:sz w:val="24"/>
          <w:szCs w:val="24"/>
        </w:rPr>
      </w:pPr>
      <w:r>
        <w:rPr>
          <w:b/>
          <w:bCs/>
          <w:sz w:val="24"/>
          <w:szCs w:val="24"/>
          <w:u w:val="single"/>
        </w:rPr>
        <w:t>Agenda Approval/Amendments</w:t>
      </w:r>
      <w:r w:rsidRPr="00075BA4">
        <w:rPr>
          <w:b/>
          <w:bCs/>
          <w:sz w:val="24"/>
          <w:szCs w:val="24"/>
        </w:rPr>
        <w:t xml:space="preserve">: </w:t>
      </w:r>
      <w:r w:rsidRPr="00075BA4">
        <w:rPr>
          <w:b/>
          <w:bCs/>
          <w:i/>
          <w:iCs/>
          <w:sz w:val="24"/>
          <w:szCs w:val="24"/>
        </w:rPr>
        <w:t>Motion by Davis to approve the agenda. Support by Fusko. Motion carried.</w:t>
      </w:r>
    </w:p>
    <w:p w14:paraId="57F4868C" w14:textId="77777777" w:rsidR="007070D3" w:rsidRDefault="007070D3" w:rsidP="00E04269">
      <w:pPr>
        <w:jc w:val="both"/>
        <w:rPr>
          <w:sz w:val="24"/>
          <w:szCs w:val="24"/>
        </w:rPr>
      </w:pPr>
      <w:r>
        <w:rPr>
          <w:b/>
          <w:bCs/>
          <w:sz w:val="24"/>
          <w:szCs w:val="24"/>
          <w:u w:val="single"/>
        </w:rPr>
        <w:t>County Commissioner Report:</w:t>
      </w:r>
      <w:r>
        <w:rPr>
          <w:b/>
          <w:bCs/>
          <w:sz w:val="24"/>
          <w:szCs w:val="24"/>
        </w:rPr>
        <w:t xml:space="preserve"> </w:t>
      </w:r>
      <w:r>
        <w:rPr>
          <w:sz w:val="24"/>
          <w:szCs w:val="24"/>
        </w:rPr>
        <w:t>Jim Lawrence said there was nothing that could be reported.</w:t>
      </w:r>
    </w:p>
    <w:p w14:paraId="5ADA8DF0" w14:textId="77777777" w:rsidR="007070D3" w:rsidRDefault="007070D3" w:rsidP="00E04269">
      <w:pPr>
        <w:jc w:val="both"/>
        <w:rPr>
          <w:sz w:val="24"/>
          <w:szCs w:val="24"/>
        </w:rPr>
      </w:pPr>
      <w:r>
        <w:rPr>
          <w:b/>
          <w:bCs/>
          <w:sz w:val="24"/>
          <w:szCs w:val="24"/>
          <w:u w:val="single"/>
        </w:rPr>
        <w:t>Public Comment(s):</w:t>
      </w:r>
      <w:r>
        <w:rPr>
          <w:sz w:val="24"/>
          <w:szCs w:val="24"/>
        </w:rPr>
        <w:t xml:space="preserve"> There were no comments from the public.</w:t>
      </w:r>
    </w:p>
    <w:p w14:paraId="0D840B4E" w14:textId="77777777" w:rsidR="007070D3" w:rsidRDefault="007070D3" w:rsidP="00E04269">
      <w:pPr>
        <w:jc w:val="both"/>
        <w:rPr>
          <w:b/>
          <w:bCs/>
          <w:sz w:val="24"/>
          <w:szCs w:val="24"/>
          <w:u w:val="single"/>
        </w:rPr>
      </w:pPr>
      <w:r>
        <w:rPr>
          <w:b/>
          <w:bCs/>
          <w:sz w:val="24"/>
          <w:szCs w:val="24"/>
          <w:u w:val="single"/>
        </w:rPr>
        <w:t xml:space="preserve">Reports: </w:t>
      </w:r>
    </w:p>
    <w:p w14:paraId="1DB25E05" w14:textId="77777777" w:rsidR="007070D3" w:rsidRDefault="007070D3" w:rsidP="00E04269">
      <w:pPr>
        <w:jc w:val="both"/>
        <w:rPr>
          <w:sz w:val="24"/>
          <w:szCs w:val="24"/>
        </w:rPr>
      </w:pPr>
      <w:r>
        <w:rPr>
          <w:b/>
          <w:bCs/>
          <w:sz w:val="24"/>
          <w:szCs w:val="24"/>
        </w:rPr>
        <w:t>A.</w:t>
      </w:r>
      <w:r>
        <w:rPr>
          <w:b/>
          <w:bCs/>
          <w:sz w:val="24"/>
          <w:szCs w:val="24"/>
        </w:rPr>
        <w:tab/>
      </w:r>
      <w:r>
        <w:rPr>
          <w:sz w:val="24"/>
          <w:szCs w:val="24"/>
        </w:rPr>
        <w:t>Building  Inspector:  6 permits</w:t>
      </w:r>
    </w:p>
    <w:p w14:paraId="5ECD9F82" w14:textId="77777777" w:rsidR="007070D3" w:rsidRDefault="007070D3" w:rsidP="00295EA6">
      <w:pPr>
        <w:jc w:val="both"/>
        <w:rPr>
          <w:sz w:val="24"/>
          <w:szCs w:val="24"/>
        </w:rPr>
      </w:pPr>
      <w:r>
        <w:rPr>
          <w:b/>
          <w:bCs/>
          <w:sz w:val="24"/>
          <w:szCs w:val="24"/>
        </w:rPr>
        <w:t>B.</w:t>
      </w:r>
      <w:r>
        <w:rPr>
          <w:b/>
          <w:bCs/>
          <w:sz w:val="24"/>
          <w:szCs w:val="24"/>
        </w:rPr>
        <w:tab/>
      </w:r>
      <w:r>
        <w:rPr>
          <w:sz w:val="24"/>
          <w:szCs w:val="24"/>
        </w:rPr>
        <w:t>Zoning Administrator: 4 permits</w:t>
      </w:r>
    </w:p>
    <w:p w14:paraId="116D3930" w14:textId="77777777" w:rsidR="007070D3" w:rsidRDefault="007070D3" w:rsidP="00295EA6">
      <w:pPr>
        <w:jc w:val="both"/>
        <w:rPr>
          <w:sz w:val="24"/>
          <w:szCs w:val="24"/>
        </w:rPr>
      </w:pPr>
      <w:r>
        <w:rPr>
          <w:b/>
          <w:bCs/>
          <w:sz w:val="24"/>
          <w:szCs w:val="24"/>
        </w:rPr>
        <w:t>C.</w:t>
      </w:r>
      <w:r>
        <w:rPr>
          <w:sz w:val="24"/>
          <w:szCs w:val="24"/>
        </w:rPr>
        <w:tab/>
        <w:t>Electrical Inspector:  4 permits</w:t>
      </w:r>
    </w:p>
    <w:p w14:paraId="26379CB0" w14:textId="77777777" w:rsidR="007070D3" w:rsidRDefault="007070D3" w:rsidP="00295EA6">
      <w:pPr>
        <w:jc w:val="both"/>
        <w:rPr>
          <w:sz w:val="24"/>
          <w:szCs w:val="24"/>
        </w:rPr>
      </w:pPr>
      <w:r>
        <w:rPr>
          <w:b/>
          <w:bCs/>
          <w:sz w:val="24"/>
          <w:szCs w:val="24"/>
        </w:rPr>
        <w:t>D.</w:t>
      </w:r>
      <w:r>
        <w:rPr>
          <w:b/>
          <w:bCs/>
          <w:sz w:val="24"/>
          <w:szCs w:val="24"/>
        </w:rPr>
        <w:tab/>
      </w:r>
      <w:r>
        <w:rPr>
          <w:sz w:val="24"/>
          <w:szCs w:val="24"/>
        </w:rPr>
        <w:t>Mechanical Inspector:  3 permits</w:t>
      </w:r>
    </w:p>
    <w:p w14:paraId="3E82D2E5" w14:textId="77777777" w:rsidR="007070D3" w:rsidRDefault="007070D3" w:rsidP="00295EA6">
      <w:pPr>
        <w:jc w:val="both"/>
        <w:rPr>
          <w:sz w:val="24"/>
          <w:szCs w:val="24"/>
        </w:rPr>
      </w:pPr>
      <w:r>
        <w:rPr>
          <w:b/>
          <w:bCs/>
          <w:sz w:val="24"/>
          <w:szCs w:val="24"/>
        </w:rPr>
        <w:t>E.</w:t>
      </w:r>
      <w:r>
        <w:rPr>
          <w:b/>
          <w:bCs/>
          <w:sz w:val="24"/>
          <w:szCs w:val="24"/>
        </w:rPr>
        <w:tab/>
      </w:r>
      <w:r>
        <w:rPr>
          <w:sz w:val="24"/>
          <w:szCs w:val="24"/>
        </w:rPr>
        <w:t>Plumbing Inspector:  0 permits</w:t>
      </w:r>
    </w:p>
    <w:p w14:paraId="3BE1758E" w14:textId="77777777" w:rsidR="007070D3" w:rsidRDefault="007070D3" w:rsidP="00295EA6">
      <w:pPr>
        <w:ind w:left="720" w:hanging="720"/>
        <w:jc w:val="both"/>
        <w:rPr>
          <w:sz w:val="24"/>
          <w:szCs w:val="24"/>
        </w:rPr>
      </w:pPr>
      <w:r>
        <w:rPr>
          <w:b/>
          <w:bCs/>
          <w:sz w:val="24"/>
          <w:szCs w:val="24"/>
        </w:rPr>
        <w:t>F.</w:t>
      </w:r>
      <w:r>
        <w:rPr>
          <w:sz w:val="24"/>
          <w:szCs w:val="24"/>
        </w:rPr>
        <w:tab/>
        <w:t>Assessor Report:  Davis said the July Board of Review went well with the needed corrections made.</w:t>
      </w:r>
    </w:p>
    <w:p w14:paraId="5367A4AC" w14:textId="77777777" w:rsidR="007070D3" w:rsidRDefault="007070D3" w:rsidP="00EE1FA5">
      <w:pPr>
        <w:ind w:left="720" w:hanging="720"/>
        <w:jc w:val="both"/>
        <w:rPr>
          <w:sz w:val="24"/>
          <w:szCs w:val="24"/>
        </w:rPr>
      </w:pPr>
      <w:r>
        <w:rPr>
          <w:b/>
          <w:bCs/>
          <w:sz w:val="24"/>
          <w:szCs w:val="24"/>
        </w:rPr>
        <w:t>G.</w:t>
      </w:r>
      <w:r>
        <w:rPr>
          <w:sz w:val="24"/>
          <w:szCs w:val="24"/>
        </w:rPr>
        <w:tab/>
        <w:t>Cemetery Manager Report: T. Yeager said that 9 plots had been sold and that there had been one full burial and one cremation.</w:t>
      </w:r>
    </w:p>
    <w:p w14:paraId="4A253D64" w14:textId="77777777" w:rsidR="007070D3" w:rsidRDefault="007070D3" w:rsidP="00037C72">
      <w:pPr>
        <w:ind w:left="720" w:hanging="720"/>
        <w:jc w:val="both"/>
        <w:rPr>
          <w:b/>
          <w:bCs/>
          <w:i/>
          <w:iCs/>
          <w:sz w:val="24"/>
          <w:szCs w:val="24"/>
        </w:rPr>
      </w:pPr>
      <w:r>
        <w:rPr>
          <w:b/>
          <w:bCs/>
          <w:sz w:val="24"/>
          <w:szCs w:val="24"/>
        </w:rPr>
        <w:t>H.</w:t>
      </w:r>
      <w:r>
        <w:rPr>
          <w:sz w:val="24"/>
          <w:szCs w:val="24"/>
        </w:rPr>
        <w:tab/>
        <w:t xml:space="preserve">Fire Board Report:  Jim Lawrence reported that the Board had received a bid of $3,000.00 for truck 1222. Yeager said the truck, if the bid is accepted by the Township Board, will be going down to the Dominican Republic. </w:t>
      </w:r>
      <w:r>
        <w:rPr>
          <w:b/>
          <w:bCs/>
          <w:i/>
          <w:iCs/>
          <w:sz w:val="24"/>
          <w:szCs w:val="24"/>
        </w:rPr>
        <w:t>Motion by Reich to accept the bid of $3,000.00 for</w:t>
      </w:r>
      <w:r>
        <w:rPr>
          <w:b/>
          <w:bCs/>
          <w:sz w:val="24"/>
          <w:szCs w:val="24"/>
        </w:rPr>
        <w:t xml:space="preserve"> truck 1222.</w:t>
      </w:r>
      <w:r>
        <w:rPr>
          <w:sz w:val="24"/>
          <w:szCs w:val="24"/>
        </w:rPr>
        <w:t xml:space="preserve"> </w:t>
      </w:r>
      <w:r w:rsidRPr="00037C72">
        <w:rPr>
          <w:b/>
          <w:bCs/>
          <w:i/>
          <w:iCs/>
          <w:sz w:val="24"/>
          <w:szCs w:val="24"/>
        </w:rPr>
        <w:t xml:space="preserve">Support by </w:t>
      </w:r>
      <w:r>
        <w:rPr>
          <w:b/>
          <w:bCs/>
          <w:i/>
          <w:iCs/>
          <w:sz w:val="24"/>
          <w:szCs w:val="24"/>
        </w:rPr>
        <w:t>Fu</w:t>
      </w:r>
      <w:r w:rsidRPr="00037C72">
        <w:rPr>
          <w:b/>
          <w:bCs/>
          <w:i/>
          <w:iCs/>
          <w:sz w:val="24"/>
          <w:szCs w:val="24"/>
        </w:rPr>
        <w:t>sko. Motion carried.</w:t>
      </w:r>
    </w:p>
    <w:p w14:paraId="11B0F62E" w14:textId="77777777" w:rsidR="007070D3" w:rsidRDefault="007070D3" w:rsidP="00037C72">
      <w:pPr>
        <w:ind w:left="720" w:hanging="720"/>
        <w:jc w:val="both"/>
        <w:rPr>
          <w:sz w:val="24"/>
          <w:szCs w:val="24"/>
        </w:rPr>
      </w:pPr>
      <w:r w:rsidRPr="00037C72">
        <w:rPr>
          <w:b/>
          <w:bCs/>
          <w:sz w:val="24"/>
          <w:szCs w:val="24"/>
        </w:rPr>
        <w:tab/>
      </w:r>
      <w:r w:rsidRPr="00037C72">
        <w:rPr>
          <w:sz w:val="24"/>
          <w:szCs w:val="24"/>
        </w:rPr>
        <w:t>Fire Chief Report:</w:t>
      </w:r>
      <w:r>
        <w:rPr>
          <w:sz w:val="24"/>
          <w:szCs w:val="24"/>
        </w:rPr>
        <w:t xml:space="preserve"> Chief Yeager said that there had been 17 calls in July. He reported that the grass rig had been outfitted with four new, heavier duty tires.</w:t>
      </w:r>
    </w:p>
    <w:p w14:paraId="4CE0F5D0" w14:textId="77777777" w:rsidR="007070D3" w:rsidRDefault="007070D3" w:rsidP="007E625E">
      <w:pPr>
        <w:ind w:left="720" w:hanging="720"/>
        <w:jc w:val="both"/>
        <w:rPr>
          <w:sz w:val="24"/>
          <w:szCs w:val="24"/>
        </w:rPr>
      </w:pPr>
      <w:r>
        <w:rPr>
          <w:b/>
          <w:bCs/>
          <w:sz w:val="24"/>
          <w:szCs w:val="24"/>
        </w:rPr>
        <w:t>I.</w:t>
      </w:r>
      <w:r>
        <w:rPr>
          <w:sz w:val="24"/>
          <w:szCs w:val="24"/>
        </w:rPr>
        <w:t xml:space="preserve"> </w:t>
      </w:r>
      <w:r>
        <w:rPr>
          <w:sz w:val="24"/>
          <w:szCs w:val="24"/>
        </w:rPr>
        <w:tab/>
        <w:t>Blight Report:  Fusko went over the report provided by Zoning Solutions.</w:t>
      </w:r>
    </w:p>
    <w:p w14:paraId="6D4301C1" w14:textId="77777777" w:rsidR="007070D3" w:rsidRDefault="007070D3" w:rsidP="007E625E">
      <w:pPr>
        <w:ind w:left="720" w:hanging="720"/>
        <w:jc w:val="both"/>
        <w:rPr>
          <w:sz w:val="24"/>
          <w:szCs w:val="24"/>
        </w:rPr>
      </w:pPr>
      <w:r>
        <w:rPr>
          <w:b/>
          <w:bCs/>
          <w:sz w:val="24"/>
          <w:szCs w:val="24"/>
        </w:rPr>
        <w:t>J.</w:t>
      </w:r>
      <w:r>
        <w:rPr>
          <w:sz w:val="24"/>
          <w:szCs w:val="24"/>
        </w:rPr>
        <w:tab/>
        <w:t>Unsafe Buildings: There was no report.</w:t>
      </w:r>
    </w:p>
    <w:p w14:paraId="3EA7371C" w14:textId="77777777" w:rsidR="007070D3" w:rsidRDefault="007070D3" w:rsidP="007E625E">
      <w:pPr>
        <w:ind w:left="720" w:hanging="720"/>
        <w:jc w:val="both"/>
        <w:rPr>
          <w:sz w:val="24"/>
          <w:szCs w:val="24"/>
        </w:rPr>
      </w:pPr>
      <w:r>
        <w:rPr>
          <w:b/>
          <w:bCs/>
          <w:sz w:val="24"/>
          <w:szCs w:val="24"/>
        </w:rPr>
        <w:lastRenderedPageBreak/>
        <w:t>K.</w:t>
      </w:r>
      <w:r>
        <w:rPr>
          <w:b/>
          <w:bCs/>
          <w:sz w:val="24"/>
          <w:szCs w:val="24"/>
        </w:rPr>
        <w:tab/>
      </w:r>
      <w:r>
        <w:rPr>
          <w:sz w:val="24"/>
          <w:szCs w:val="24"/>
        </w:rPr>
        <w:t>Zoning Violations: There was no report.</w:t>
      </w:r>
    </w:p>
    <w:p w14:paraId="2FF9F986" w14:textId="77777777" w:rsidR="007070D3" w:rsidRDefault="007070D3" w:rsidP="009564AF">
      <w:pPr>
        <w:ind w:left="720" w:hanging="720"/>
        <w:jc w:val="both"/>
        <w:rPr>
          <w:sz w:val="24"/>
          <w:szCs w:val="24"/>
        </w:rPr>
      </w:pPr>
      <w:r>
        <w:rPr>
          <w:b/>
          <w:bCs/>
          <w:sz w:val="24"/>
          <w:szCs w:val="24"/>
        </w:rPr>
        <w:t>L.</w:t>
      </w:r>
      <w:r>
        <w:rPr>
          <w:sz w:val="24"/>
          <w:szCs w:val="24"/>
        </w:rPr>
        <w:tab/>
        <w:t xml:space="preserve">Planning Commission:  The next meeting will be held on September 11. Griggs said that Gravel Pits and their regulation will be </w:t>
      </w:r>
      <w:r w:rsidRPr="009564AF">
        <w:rPr>
          <w:sz w:val="24"/>
          <w:szCs w:val="24"/>
        </w:rPr>
        <w:t>d</w:t>
      </w:r>
      <w:r>
        <w:rPr>
          <w:sz w:val="24"/>
          <w:szCs w:val="24"/>
        </w:rPr>
        <w:t>i</w:t>
      </w:r>
      <w:r w:rsidRPr="009564AF">
        <w:rPr>
          <w:sz w:val="24"/>
          <w:szCs w:val="24"/>
        </w:rPr>
        <w:t>scussed.</w:t>
      </w:r>
    </w:p>
    <w:p w14:paraId="23E6670B" w14:textId="77777777" w:rsidR="007070D3" w:rsidRDefault="007070D3" w:rsidP="002E47BB">
      <w:pPr>
        <w:ind w:left="720" w:hanging="720"/>
        <w:jc w:val="both"/>
        <w:rPr>
          <w:b/>
          <w:bCs/>
          <w:sz w:val="24"/>
          <w:szCs w:val="24"/>
        </w:rPr>
      </w:pPr>
      <w:r>
        <w:rPr>
          <w:b/>
          <w:bCs/>
          <w:sz w:val="24"/>
          <w:szCs w:val="24"/>
        </w:rPr>
        <w:t>M.</w:t>
      </w:r>
      <w:r>
        <w:rPr>
          <w:sz w:val="24"/>
          <w:szCs w:val="24"/>
        </w:rPr>
        <w:tab/>
        <w:t xml:space="preserve">Zoning Board of Appeals: Reich said that three variances </w:t>
      </w:r>
      <w:r w:rsidRPr="002E47BB">
        <w:rPr>
          <w:sz w:val="24"/>
          <w:szCs w:val="24"/>
        </w:rPr>
        <w:t>had been approved</w:t>
      </w:r>
      <w:r>
        <w:rPr>
          <w:sz w:val="24"/>
          <w:szCs w:val="24"/>
        </w:rPr>
        <w:t>. He said that another application has been taken and that the meet</w:t>
      </w:r>
      <w:r w:rsidRPr="002E47BB">
        <w:rPr>
          <w:sz w:val="24"/>
          <w:szCs w:val="24"/>
        </w:rPr>
        <w:t>ing will be August 21</w:t>
      </w:r>
      <w:r>
        <w:rPr>
          <w:b/>
          <w:bCs/>
          <w:sz w:val="24"/>
          <w:szCs w:val="24"/>
        </w:rPr>
        <w:t>.</w:t>
      </w:r>
    </w:p>
    <w:p w14:paraId="590BD0E9" w14:textId="77777777" w:rsidR="007070D3" w:rsidRDefault="007070D3" w:rsidP="00962F3F">
      <w:pPr>
        <w:ind w:left="720" w:hanging="720"/>
        <w:jc w:val="both"/>
        <w:rPr>
          <w:sz w:val="24"/>
          <w:szCs w:val="24"/>
        </w:rPr>
      </w:pPr>
      <w:r>
        <w:rPr>
          <w:b/>
          <w:bCs/>
          <w:sz w:val="24"/>
          <w:szCs w:val="24"/>
        </w:rPr>
        <w:t>N.</w:t>
      </w:r>
      <w:r>
        <w:rPr>
          <w:sz w:val="24"/>
          <w:szCs w:val="24"/>
        </w:rPr>
        <w:tab/>
        <w:t xml:space="preserve">Dowagiac District Library: Reich said  that a </w:t>
      </w:r>
      <w:r w:rsidRPr="00962F3F">
        <w:rPr>
          <w:sz w:val="24"/>
          <w:szCs w:val="24"/>
        </w:rPr>
        <w:t>new</w:t>
      </w:r>
      <w:r>
        <w:rPr>
          <w:sz w:val="24"/>
          <w:szCs w:val="24"/>
        </w:rPr>
        <w:t xml:space="preserve"> di</w:t>
      </w:r>
      <w:r w:rsidRPr="00962F3F">
        <w:rPr>
          <w:sz w:val="24"/>
          <w:szCs w:val="24"/>
        </w:rPr>
        <w:t>rector has been chosen and that a co</w:t>
      </w:r>
      <w:r>
        <w:rPr>
          <w:sz w:val="24"/>
          <w:szCs w:val="24"/>
        </w:rPr>
        <w:t>n</w:t>
      </w:r>
      <w:r w:rsidRPr="00962F3F">
        <w:rPr>
          <w:sz w:val="24"/>
          <w:szCs w:val="24"/>
        </w:rPr>
        <w:t>tract w</w:t>
      </w:r>
      <w:r>
        <w:rPr>
          <w:sz w:val="24"/>
          <w:szCs w:val="24"/>
        </w:rPr>
        <w:t>ill be worked on at a meet</w:t>
      </w:r>
      <w:r w:rsidRPr="00962F3F">
        <w:rPr>
          <w:sz w:val="24"/>
          <w:szCs w:val="24"/>
        </w:rPr>
        <w:t>ing on August 12.</w:t>
      </w:r>
    </w:p>
    <w:p w14:paraId="355A5229" w14:textId="77777777" w:rsidR="007070D3" w:rsidRDefault="007070D3" w:rsidP="000119CE">
      <w:pPr>
        <w:ind w:left="720" w:hanging="720"/>
        <w:jc w:val="both"/>
        <w:rPr>
          <w:sz w:val="24"/>
          <w:szCs w:val="24"/>
        </w:rPr>
      </w:pPr>
      <w:r>
        <w:rPr>
          <w:b/>
          <w:bCs/>
          <w:sz w:val="24"/>
          <w:szCs w:val="24"/>
        </w:rPr>
        <w:t>O.</w:t>
      </w:r>
      <w:r>
        <w:rPr>
          <w:b/>
          <w:bCs/>
          <w:sz w:val="24"/>
          <w:szCs w:val="24"/>
        </w:rPr>
        <w:tab/>
      </w:r>
      <w:r>
        <w:rPr>
          <w:sz w:val="24"/>
          <w:szCs w:val="24"/>
        </w:rPr>
        <w:t>Emergency Services Authority:  Davis said that the Northwest Cass Ambulance District has voted 4 to 1 to contract with SMCAS for ambulance coverage.</w:t>
      </w:r>
    </w:p>
    <w:p w14:paraId="650ECEBA" w14:textId="77777777" w:rsidR="007070D3" w:rsidRPr="00B975F3" w:rsidRDefault="007070D3" w:rsidP="00B975F3">
      <w:pPr>
        <w:ind w:left="720" w:hanging="720"/>
        <w:jc w:val="both"/>
        <w:rPr>
          <w:sz w:val="24"/>
          <w:szCs w:val="24"/>
        </w:rPr>
      </w:pPr>
      <w:r>
        <w:rPr>
          <w:b/>
          <w:bCs/>
          <w:sz w:val="24"/>
          <w:szCs w:val="24"/>
        </w:rPr>
        <w:t>P</w:t>
      </w:r>
      <w:r>
        <w:rPr>
          <w:sz w:val="24"/>
          <w:szCs w:val="24"/>
        </w:rPr>
        <w:t>.</w:t>
      </w:r>
      <w:r>
        <w:rPr>
          <w:sz w:val="24"/>
          <w:szCs w:val="24"/>
        </w:rPr>
        <w:tab/>
        <w:t>Treasurer’s Report:</w:t>
      </w:r>
      <w:r>
        <w:t xml:space="preserve"> </w:t>
      </w:r>
      <w:r w:rsidRPr="00B975F3">
        <w:rPr>
          <w:sz w:val="24"/>
          <w:szCs w:val="24"/>
        </w:rPr>
        <w:t>Fusko said that BS&amp;A is supposed to allow a treasurer to get information on their township’s property owners for free but that it started to charge her for</w:t>
      </w:r>
      <w:r>
        <w:rPr>
          <w:sz w:val="24"/>
          <w:szCs w:val="24"/>
        </w:rPr>
        <w:t xml:space="preserve"> that i</w:t>
      </w:r>
      <w:r w:rsidRPr="00B975F3">
        <w:rPr>
          <w:sz w:val="24"/>
          <w:szCs w:val="24"/>
        </w:rPr>
        <w:t>nformation. She said that she has taken care of that problem. She said she will be paying our Water District loan payment. Fusko said that one house in the township will be auctioned off for back taxes</w:t>
      </w:r>
      <w:r>
        <w:rPr>
          <w:sz w:val="24"/>
          <w:szCs w:val="24"/>
        </w:rPr>
        <w:t xml:space="preserve"> due to inaction by the owner.</w:t>
      </w:r>
      <w:r w:rsidRPr="00B975F3">
        <w:rPr>
          <w:sz w:val="24"/>
          <w:szCs w:val="24"/>
        </w:rPr>
        <w:t xml:space="preserve"> </w:t>
      </w:r>
    </w:p>
    <w:p w14:paraId="041D9BA0" w14:textId="77777777" w:rsidR="007070D3" w:rsidRPr="00B975F3" w:rsidRDefault="007070D3" w:rsidP="00D43AC6">
      <w:pPr>
        <w:ind w:left="720" w:hanging="720"/>
        <w:jc w:val="both"/>
        <w:rPr>
          <w:sz w:val="24"/>
          <w:szCs w:val="24"/>
        </w:rPr>
      </w:pPr>
      <w:r>
        <w:rPr>
          <w:b/>
          <w:bCs/>
        </w:rPr>
        <w:t>Q.</w:t>
      </w:r>
      <w:r>
        <w:t xml:space="preserve"> </w:t>
      </w:r>
      <w:r>
        <w:tab/>
      </w:r>
      <w:r w:rsidRPr="00B975F3">
        <w:rPr>
          <w:sz w:val="24"/>
          <w:szCs w:val="24"/>
        </w:rPr>
        <w:t>Clerk’s Report: Reich said there will be</w:t>
      </w:r>
      <w:r>
        <w:rPr>
          <w:sz w:val="24"/>
          <w:szCs w:val="24"/>
        </w:rPr>
        <w:t xml:space="preserve"> county-w</w:t>
      </w:r>
      <w:r w:rsidRPr="00B975F3">
        <w:rPr>
          <w:sz w:val="24"/>
          <w:szCs w:val="24"/>
        </w:rPr>
        <w:t xml:space="preserve">ide election in November for a millage increase for the </w:t>
      </w:r>
      <w:r>
        <w:rPr>
          <w:sz w:val="24"/>
          <w:szCs w:val="24"/>
        </w:rPr>
        <w:t>C</w:t>
      </w:r>
      <w:r w:rsidRPr="00B975F3">
        <w:rPr>
          <w:sz w:val="24"/>
          <w:szCs w:val="24"/>
        </w:rPr>
        <w:t xml:space="preserve">ountry </w:t>
      </w:r>
      <w:r>
        <w:rPr>
          <w:sz w:val="24"/>
          <w:szCs w:val="24"/>
        </w:rPr>
        <w:t>M</w:t>
      </w:r>
      <w:r w:rsidRPr="00B975F3">
        <w:rPr>
          <w:sz w:val="24"/>
          <w:szCs w:val="24"/>
        </w:rPr>
        <w:t xml:space="preserve">edical </w:t>
      </w:r>
      <w:r>
        <w:rPr>
          <w:sz w:val="24"/>
          <w:szCs w:val="24"/>
        </w:rPr>
        <w:t>C</w:t>
      </w:r>
      <w:r w:rsidRPr="00B975F3">
        <w:rPr>
          <w:sz w:val="24"/>
          <w:szCs w:val="24"/>
        </w:rPr>
        <w:t xml:space="preserve">are </w:t>
      </w:r>
      <w:r w:rsidRPr="00802865">
        <w:t>Facility</w:t>
      </w:r>
      <w:r w:rsidRPr="00B975F3">
        <w:rPr>
          <w:sz w:val="24"/>
          <w:szCs w:val="24"/>
        </w:rPr>
        <w:t xml:space="preserve"> and a mil</w:t>
      </w:r>
      <w:r>
        <w:rPr>
          <w:sz w:val="24"/>
          <w:szCs w:val="24"/>
        </w:rPr>
        <w:t>l</w:t>
      </w:r>
      <w:r w:rsidRPr="00B975F3">
        <w:rPr>
          <w:sz w:val="24"/>
          <w:szCs w:val="24"/>
        </w:rPr>
        <w:t>age increase for township residents in the Dowagiac School District. He asked the Board to move the November Board meeting to</w:t>
      </w:r>
      <w:r>
        <w:rPr>
          <w:sz w:val="24"/>
          <w:szCs w:val="24"/>
        </w:rPr>
        <w:t xml:space="preserve"> </w:t>
      </w:r>
      <w:r w:rsidRPr="00B975F3">
        <w:rPr>
          <w:sz w:val="24"/>
          <w:szCs w:val="24"/>
        </w:rPr>
        <w:t xml:space="preserve">November 6. </w:t>
      </w:r>
      <w:r w:rsidRPr="00B975F3">
        <w:rPr>
          <w:b/>
          <w:bCs/>
          <w:i/>
          <w:iCs/>
          <w:sz w:val="24"/>
          <w:szCs w:val="24"/>
        </w:rPr>
        <w:t>Motion by Fusko to move the November 4</w:t>
      </w:r>
      <w:r w:rsidRPr="00B975F3">
        <w:rPr>
          <w:b/>
          <w:bCs/>
          <w:i/>
          <w:iCs/>
          <w:sz w:val="24"/>
          <w:szCs w:val="24"/>
          <w:vertAlign w:val="superscript"/>
        </w:rPr>
        <w:t>th</w:t>
      </w:r>
      <w:r w:rsidRPr="00B975F3">
        <w:rPr>
          <w:b/>
          <w:bCs/>
          <w:i/>
          <w:iCs/>
          <w:sz w:val="24"/>
          <w:szCs w:val="24"/>
        </w:rPr>
        <w:t xml:space="preserve"> Board Meeting to November 6.</w:t>
      </w:r>
      <w:r>
        <w:rPr>
          <w:sz w:val="24"/>
          <w:szCs w:val="24"/>
        </w:rPr>
        <w:t xml:space="preserve"> </w:t>
      </w:r>
      <w:r w:rsidRPr="00B975F3">
        <w:rPr>
          <w:b/>
          <w:bCs/>
          <w:i/>
          <w:iCs/>
          <w:sz w:val="24"/>
          <w:szCs w:val="24"/>
        </w:rPr>
        <w:t xml:space="preserve">Support by Griggs. Motion carried. </w:t>
      </w:r>
    </w:p>
    <w:p w14:paraId="7EE80BBC" w14:textId="6AC0E94A" w:rsidR="007070D3" w:rsidRPr="00B975F3" w:rsidRDefault="007070D3" w:rsidP="006E471E">
      <w:pPr>
        <w:ind w:left="720" w:hanging="720"/>
        <w:jc w:val="both"/>
        <w:rPr>
          <w:sz w:val="24"/>
          <w:szCs w:val="24"/>
        </w:rPr>
      </w:pPr>
      <w:r w:rsidRPr="00B975F3">
        <w:rPr>
          <w:b/>
          <w:bCs/>
          <w:sz w:val="24"/>
          <w:szCs w:val="24"/>
        </w:rPr>
        <w:t>R.</w:t>
      </w:r>
      <w:r w:rsidRPr="00B975F3">
        <w:rPr>
          <w:b/>
          <w:bCs/>
          <w:sz w:val="24"/>
          <w:szCs w:val="24"/>
        </w:rPr>
        <w:tab/>
      </w:r>
      <w:r w:rsidRPr="00B975F3">
        <w:rPr>
          <w:sz w:val="24"/>
          <w:szCs w:val="24"/>
        </w:rPr>
        <w:t>Supervisor’s Report: Davis said that the emergency siren at Twin Lakes has be</w:t>
      </w:r>
      <w:r>
        <w:rPr>
          <w:sz w:val="24"/>
          <w:szCs w:val="24"/>
        </w:rPr>
        <w:t>e</w:t>
      </w:r>
      <w:r w:rsidRPr="00B975F3">
        <w:rPr>
          <w:sz w:val="24"/>
          <w:szCs w:val="24"/>
        </w:rPr>
        <w:t xml:space="preserve">n repaired. Residents of Twin Lakes were asked to notify the Board if they did not hear the siren on </w:t>
      </w:r>
      <w:r w:rsidR="00EA6155">
        <w:rPr>
          <w:sz w:val="24"/>
          <w:szCs w:val="24"/>
        </w:rPr>
        <w:t>the</w:t>
      </w:r>
      <w:r w:rsidRPr="00B975F3">
        <w:rPr>
          <w:sz w:val="24"/>
          <w:szCs w:val="24"/>
        </w:rPr>
        <w:t xml:space="preserve"> </w:t>
      </w:r>
      <w:r w:rsidR="00EA6155">
        <w:rPr>
          <w:sz w:val="24"/>
          <w:szCs w:val="24"/>
        </w:rPr>
        <w:t>first Saturday of the month—the regular test day</w:t>
      </w:r>
      <w:r w:rsidRPr="00B975F3">
        <w:rPr>
          <w:sz w:val="24"/>
          <w:szCs w:val="24"/>
        </w:rPr>
        <w:t xml:space="preserve">. </w:t>
      </w:r>
    </w:p>
    <w:p w14:paraId="2717177F" w14:textId="77777777" w:rsidR="007070D3" w:rsidRPr="00DC778C" w:rsidRDefault="007070D3" w:rsidP="007070D3">
      <w:pPr>
        <w:ind w:left="720" w:hanging="720"/>
      </w:pPr>
      <w:r w:rsidRPr="00B975F3">
        <w:rPr>
          <w:b/>
          <w:bCs/>
          <w:sz w:val="24"/>
          <w:szCs w:val="24"/>
        </w:rPr>
        <w:t>S.</w:t>
      </w:r>
      <w:r w:rsidRPr="00B975F3">
        <w:rPr>
          <w:b/>
          <w:bCs/>
          <w:sz w:val="24"/>
          <w:szCs w:val="24"/>
        </w:rPr>
        <w:tab/>
      </w:r>
      <w:r w:rsidRPr="00B975F3">
        <w:rPr>
          <w:sz w:val="24"/>
          <w:szCs w:val="24"/>
        </w:rPr>
        <w:t xml:space="preserve">Website: Griggs said that the website </w:t>
      </w:r>
      <w:r>
        <w:rPr>
          <w:sz w:val="24"/>
          <w:szCs w:val="24"/>
        </w:rPr>
        <w:t xml:space="preserve">now </w:t>
      </w:r>
      <w:r w:rsidRPr="00B975F3">
        <w:rPr>
          <w:sz w:val="24"/>
          <w:szCs w:val="24"/>
        </w:rPr>
        <w:t>has information for credit card tax payments</w:t>
      </w:r>
      <w:r>
        <w:rPr>
          <w:sz w:val="24"/>
          <w:szCs w:val="24"/>
        </w:rPr>
        <w:t>.</w:t>
      </w:r>
      <w:r w:rsidRPr="00B975F3">
        <w:rPr>
          <w:sz w:val="24"/>
          <w:szCs w:val="24"/>
        </w:rPr>
        <w:t xml:space="preserve"> </w:t>
      </w:r>
    </w:p>
    <w:p w14:paraId="3BED21B4" w14:textId="77777777" w:rsidR="007070D3" w:rsidRPr="006E471E" w:rsidRDefault="007070D3" w:rsidP="00031DBB">
      <w:pPr>
        <w:ind w:left="720" w:hanging="720"/>
        <w:jc w:val="both"/>
        <w:rPr>
          <w:b/>
          <w:bCs/>
          <w:sz w:val="24"/>
          <w:szCs w:val="24"/>
        </w:rPr>
      </w:pPr>
      <w:r w:rsidRPr="006E471E">
        <w:rPr>
          <w:b/>
          <w:bCs/>
          <w:sz w:val="24"/>
          <w:szCs w:val="24"/>
          <w:u w:val="single"/>
        </w:rPr>
        <w:t>Payment of Bills</w:t>
      </w:r>
      <w:r w:rsidRPr="006E471E">
        <w:rPr>
          <w:b/>
          <w:bCs/>
          <w:sz w:val="24"/>
          <w:szCs w:val="24"/>
        </w:rPr>
        <w:t xml:space="preserve">: </w:t>
      </w:r>
      <w:r w:rsidRPr="006E471E">
        <w:rPr>
          <w:b/>
          <w:bCs/>
          <w:i/>
          <w:iCs/>
          <w:sz w:val="24"/>
          <w:szCs w:val="24"/>
        </w:rPr>
        <w:t>Motion by Fusko to pay the bills as listed. Support by Griggs. Motion carr</w:t>
      </w:r>
      <w:r w:rsidRPr="006E471E">
        <w:rPr>
          <w:b/>
          <w:bCs/>
          <w:sz w:val="24"/>
          <w:szCs w:val="24"/>
        </w:rPr>
        <w:t xml:space="preserve">ied. </w:t>
      </w:r>
    </w:p>
    <w:p w14:paraId="1332C392" w14:textId="7D700599" w:rsidR="007070D3" w:rsidRPr="006E471E" w:rsidRDefault="007070D3" w:rsidP="00CF5C7D">
      <w:pPr>
        <w:ind w:left="720" w:hanging="720"/>
        <w:rPr>
          <w:sz w:val="24"/>
          <w:szCs w:val="24"/>
        </w:rPr>
      </w:pPr>
      <w:r w:rsidRPr="006E471E">
        <w:rPr>
          <w:b/>
          <w:bCs/>
          <w:sz w:val="24"/>
          <w:szCs w:val="24"/>
          <w:u w:val="single"/>
        </w:rPr>
        <w:t>Unfinished</w:t>
      </w:r>
      <w:r>
        <w:rPr>
          <w:b/>
          <w:bCs/>
          <w:sz w:val="24"/>
          <w:szCs w:val="24"/>
          <w:u w:val="single"/>
        </w:rPr>
        <w:t xml:space="preserve"> </w:t>
      </w:r>
      <w:r w:rsidRPr="006E471E">
        <w:rPr>
          <w:b/>
          <w:bCs/>
          <w:sz w:val="24"/>
          <w:szCs w:val="24"/>
          <w:u w:val="single"/>
        </w:rPr>
        <w:t>Business</w:t>
      </w:r>
      <w:r w:rsidRPr="006E471E">
        <w:rPr>
          <w:b/>
          <w:bCs/>
          <w:sz w:val="24"/>
          <w:szCs w:val="24"/>
        </w:rPr>
        <w:t>:</w:t>
      </w:r>
      <w:r>
        <w:rPr>
          <w:b/>
          <w:bCs/>
          <w:sz w:val="24"/>
          <w:szCs w:val="24"/>
        </w:rPr>
        <w:t xml:space="preserve"> </w:t>
      </w:r>
      <w:r w:rsidRPr="006E471E">
        <w:rPr>
          <w:b/>
          <w:bCs/>
          <w:sz w:val="24"/>
          <w:szCs w:val="24"/>
        </w:rPr>
        <w:t xml:space="preserve">MEC-vs-Ferrell: </w:t>
      </w:r>
      <w:r w:rsidRPr="006E471E">
        <w:rPr>
          <w:sz w:val="24"/>
          <w:szCs w:val="24"/>
        </w:rPr>
        <w:t>Davis reviewed all the work that has been</w:t>
      </w:r>
      <w:r>
        <w:rPr>
          <w:sz w:val="24"/>
          <w:szCs w:val="24"/>
        </w:rPr>
        <w:t xml:space="preserve"> </w:t>
      </w:r>
      <w:r w:rsidRPr="006E471E">
        <w:rPr>
          <w:sz w:val="24"/>
          <w:szCs w:val="24"/>
        </w:rPr>
        <w:t>goin</w:t>
      </w:r>
      <w:r>
        <w:rPr>
          <w:sz w:val="24"/>
          <w:szCs w:val="24"/>
        </w:rPr>
        <w:t>g</w:t>
      </w:r>
      <w:r w:rsidR="005C66BC">
        <w:rPr>
          <w:sz w:val="24"/>
          <w:szCs w:val="24"/>
        </w:rPr>
        <w:t xml:space="preserve"> on</w:t>
      </w:r>
      <w:r>
        <w:rPr>
          <w:sz w:val="24"/>
          <w:szCs w:val="24"/>
        </w:rPr>
        <w:t xml:space="preserve"> </w:t>
      </w:r>
      <w:r w:rsidRPr="006E471E">
        <w:rPr>
          <w:sz w:val="24"/>
          <w:szCs w:val="24"/>
        </w:rPr>
        <w:t>between</w:t>
      </w:r>
      <w:r>
        <w:rPr>
          <w:sz w:val="24"/>
          <w:szCs w:val="24"/>
        </w:rPr>
        <w:t xml:space="preserve"> </w:t>
      </w:r>
      <w:r w:rsidRPr="006E471E">
        <w:rPr>
          <w:sz w:val="24"/>
          <w:szCs w:val="24"/>
        </w:rPr>
        <w:t>Carol and himself to get the correct Information on our account with Ferrell</w:t>
      </w:r>
      <w:r>
        <w:rPr>
          <w:sz w:val="24"/>
          <w:szCs w:val="24"/>
        </w:rPr>
        <w:t xml:space="preserve"> </w:t>
      </w:r>
      <w:r w:rsidRPr="006E471E">
        <w:rPr>
          <w:sz w:val="24"/>
          <w:szCs w:val="24"/>
        </w:rPr>
        <w:t xml:space="preserve">Gas before they send our </w:t>
      </w:r>
      <w:r>
        <w:rPr>
          <w:sz w:val="24"/>
          <w:szCs w:val="24"/>
        </w:rPr>
        <w:t>a</w:t>
      </w:r>
      <w:r w:rsidRPr="006E471E">
        <w:rPr>
          <w:sz w:val="24"/>
          <w:szCs w:val="24"/>
        </w:rPr>
        <w:t>ccount to collections as they had done incorrectly</w:t>
      </w:r>
      <w:r w:rsidR="005C66BC">
        <w:rPr>
          <w:sz w:val="24"/>
          <w:szCs w:val="24"/>
        </w:rPr>
        <w:t xml:space="preserve"> in the  </w:t>
      </w:r>
      <w:r w:rsidRPr="006E471E">
        <w:rPr>
          <w:sz w:val="24"/>
          <w:szCs w:val="24"/>
        </w:rPr>
        <w:t xml:space="preserve"> </w:t>
      </w:r>
      <w:r w:rsidR="005C66BC">
        <w:rPr>
          <w:sz w:val="24"/>
          <w:szCs w:val="24"/>
        </w:rPr>
        <w:t>past</w:t>
      </w:r>
      <w:r w:rsidRPr="006E471E">
        <w:rPr>
          <w:sz w:val="24"/>
          <w:szCs w:val="24"/>
        </w:rPr>
        <w:t xml:space="preserve">. The cost per gallon from each supplier was given by Davis. While the cost per gallon from Ferrell was cheaper by about nine cents per gallon it was felt that all the extra time spent on the phone with Ferrell more than made up for the overall </w:t>
      </w:r>
    </w:p>
    <w:p w14:paraId="1D856EF7" w14:textId="77777777" w:rsidR="007070D3" w:rsidRPr="00CF5C7D" w:rsidRDefault="007070D3" w:rsidP="00CF5C7D">
      <w:pPr>
        <w:ind w:left="720"/>
        <w:rPr>
          <w:sz w:val="24"/>
          <w:szCs w:val="24"/>
        </w:rPr>
      </w:pPr>
      <w:r w:rsidRPr="006E471E">
        <w:rPr>
          <w:sz w:val="24"/>
          <w:szCs w:val="24"/>
        </w:rPr>
        <w:t xml:space="preserve">cost with Ferrell.  </w:t>
      </w:r>
      <w:r w:rsidRPr="006E471E">
        <w:rPr>
          <w:b/>
          <w:bCs/>
          <w:i/>
          <w:iCs/>
          <w:sz w:val="24"/>
          <w:szCs w:val="24"/>
        </w:rPr>
        <w:t>Motion by Reich to approve moving our propane account to MEC. Support by</w:t>
      </w:r>
      <w:r>
        <w:rPr>
          <w:sz w:val="24"/>
          <w:szCs w:val="24"/>
        </w:rPr>
        <w:t xml:space="preserve"> </w:t>
      </w:r>
      <w:r w:rsidRPr="006E471E">
        <w:rPr>
          <w:b/>
          <w:bCs/>
          <w:i/>
          <w:iCs/>
          <w:sz w:val="24"/>
          <w:szCs w:val="24"/>
        </w:rPr>
        <w:t>Davis. Motion carried.</w:t>
      </w:r>
    </w:p>
    <w:p w14:paraId="22FEB2AE" w14:textId="77777777" w:rsidR="007070D3" w:rsidRPr="00CF5C7D" w:rsidRDefault="007070D3" w:rsidP="00CF5C7D">
      <w:pPr>
        <w:ind w:left="720" w:hanging="720"/>
        <w:rPr>
          <w:sz w:val="24"/>
          <w:szCs w:val="24"/>
        </w:rPr>
      </w:pPr>
      <w:r w:rsidRPr="006E471E">
        <w:rPr>
          <w:b/>
          <w:bCs/>
          <w:sz w:val="24"/>
          <w:szCs w:val="24"/>
          <w:u w:val="single"/>
        </w:rPr>
        <w:t>New Business:</w:t>
      </w:r>
      <w:r w:rsidRPr="006E471E">
        <w:rPr>
          <w:sz w:val="24"/>
          <w:szCs w:val="24"/>
        </w:rPr>
        <w:t xml:space="preserve">  </w:t>
      </w:r>
      <w:r w:rsidRPr="006E471E">
        <w:rPr>
          <w:b/>
          <w:bCs/>
          <w:sz w:val="24"/>
          <w:szCs w:val="24"/>
        </w:rPr>
        <w:t>1.  Roof Repairs:</w:t>
      </w:r>
      <w:r w:rsidRPr="006E471E">
        <w:rPr>
          <w:sz w:val="24"/>
          <w:szCs w:val="24"/>
        </w:rPr>
        <w:t xml:space="preserve"> Davis had spoken to Jason Hurrle about the dire condition of the</w:t>
      </w:r>
      <w:r>
        <w:rPr>
          <w:sz w:val="24"/>
          <w:szCs w:val="24"/>
        </w:rPr>
        <w:t xml:space="preserve"> </w:t>
      </w:r>
      <w:r w:rsidRPr="006E471E">
        <w:rPr>
          <w:sz w:val="24"/>
          <w:szCs w:val="24"/>
        </w:rPr>
        <w:t>north end of the meeting room roof. Hurrle gave an estimate of $3,200.00 to repair the roof. Griggs said he had received an estimate for a new metal roof for $35,220.00. There was a lot of surprise over</w:t>
      </w:r>
      <w:r>
        <w:rPr>
          <w:sz w:val="24"/>
          <w:szCs w:val="24"/>
        </w:rPr>
        <w:t xml:space="preserve"> </w:t>
      </w:r>
      <w:r w:rsidRPr="006E471E">
        <w:rPr>
          <w:sz w:val="24"/>
          <w:szCs w:val="24"/>
        </w:rPr>
        <w:t xml:space="preserve">the low cost for a new metal roof with a 40 year warranty. </w:t>
      </w:r>
      <w:r w:rsidRPr="006E471E">
        <w:rPr>
          <w:b/>
          <w:bCs/>
          <w:i/>
          <w:iCs/>
          <w:sz w:val="24"/>
          <w:szCs w:val="24"/>
        </w:rPr>
        <w:t xml:space="preserve">Motion by Reich to accept the bid of $3,200.00 to repair the roof. Support by Griggs. Motion carried.  </w:t>
      </w:r>
    </w:p>
    <w:p w14:paraId="2019727D" w14:textId="617F3DCE" w:rsidR="007070D3" w:rsidRPr="00CF5C7D" w:rsidRDefault="007070D3" w:rsidP="005375AF">
      <w:pPr>
        <w:rPr>
          <w:sz w:val="24"/>
          <w:szCs w:val="24"/>
        </w:rPr>
      </w:pPr>
      <w:r>
        <w:rPr>
          <w:b/>
          <w:bCs/>
        </w:rPr>
        <w:t xml:space="preserve">2.  </w:t>
      </w:r>
      <w:r w:rsidRPr="00CF5C7D">
        <w:rPr>
          <w:b/>
          <w:bCs/>
          <w:sz w:val="24"/>
          <w:szCs w:val="24"/>
        </w:rPr>
        <w:t xml:space="preserve">Emergency Siren: </w:t>
      </w:r>
      <w:r w:rsidRPr="00CF5C7D">
        <w:rPr>
          <w:sz w:val="24"/>
          <w:szCs w:val="24"/>
        </w:rPr>
        <w:t>Davis said that he had spoken to the siren company about repairing the siren.</w:t>
      </w:r>
      <w:r>
        <w:rPr>
          <w:sz w:val="24"/>
          <w:szCs w:val="24"/>
        </w:rPr>
        <w:t xml:space="preserve"> </w:t>
      </w:r>
      <w:r w:rsidRPr="00CF5C7D">
        <w:rPr>
          <w:sz w:val="24"/>
          <w:szCs w:val="24"/>
        </w:rPr>
        <w:t>Surprisingly a new fuse was all that was needed to repair the siren. Davis then reported that there is a preventative maintenance program</w:t>
      </w:r>
      <w:r w:rsidR="005C66BC">
        <w:rPr>
          <w:sz w:val="24"/>
          <w:szCs w:val="24"/>
        </w:rPr>
        <w:t xml:space="preserve"> that costs</w:t>
      </w:r>
      <w:r w:rsidRPr="00CF5C7D">
        <w:rPr>
          <w:sz w:val="24"/>
          <w:szCs w:val="24"/>
        </w:rPr>
        <w:t xml:space="preserve"> $500.00 for 4 years. </w:t>
      </w:r>
      <w:r w:rsidRPr="00CF5C7D">
        <w:rPr>
          <w:b/>
          <w:bCs/>
          <w:i/>
          <w:iCs/>
          <w:sz w:val="24"/>
          <w:szCs w:val="24"/>
        </w:rPr>
        <w:lastRenderedPageBreak/>
        <w:t>Motion by Griggs to enter the preventative maintenance program for a cost of $500.00</w:t>
      </w:r>
      <w:r w:rsidR="005C66BC">
        <w:rPr>
          <w:b/>
          <w:bCs/>
          <w:i/>
          <w:iCs/>
          <w:sz w:val="24"/>
          <w:szCs w:val="24"/>
        </w:rPr>
        <w:t xml:space="preserve"> for four years.</w:t>
      </w:r>
      <w:r w:rsidRPr="00CF5C7D">
        <w:rPr>
          <w:b/>
          <w:bCs/>
          <w:i/>
          <w:iCs/>
          <w:sz w:val="24"/>
          <w:szCs w:val="24"/>
        </w:rPr>
        <w:t xml:space="preserve"> Support by Reich. Motion carried.</w:t>
      </w:r>
    </w:p>
    <w:p w14:paraId="0B49DE82" w14:textId="77777777" w:rsidR="007070D3" w:rsidRDefault="007070D3" w:rsidP="005375AF">
      <w:r>
        <w:rPr>
          <w:b/>
          <w:bCs/>
          <w:u w:val="single"/>
        </w:rPr>
        <w:t>Public Comment</w:t>
      </w:r>
      <w:r>
        <w:rPr>
          <w:b/>
          <w:bCs/>
        </w:rPr>
        <w:t>(s):</w:t>
      </w:r>
      <w:r>
        <w:rPr>
          <w:u w:val="single"/>
        </w:rPr>
        <w:t xml:space="preserve"> </w:t>
      </w:r>
      <w:r w:rsidRPr="00074083">
        <w:rPr>
          <w:b/>
          <w:bCs/>
        </w:rPr>
        <w:t>Bill Gibson</w:t>
      </w:r>
      <w:r>
        <w:t xml:space="preserve"> presented the Fire Department with a check for $1,000.00 for help</w:t>
      </w:r>
    </w:p>
    <w:p w14:paraId="1E844F3E" w14:textId="48AA2DC5" w:rsidR="007070D3" w:rsidRDefault="007070D3" w:rsidP="005375AF">
      <w:r>
        <w:t>with a</w:t>
      </w:r>
      <w:r w:rsidR="00DE4EB4">
        <w:t xml:space="preserve">n </w:t>
      </w:r>
      <w:r>
        <w:t>emergency</w:t>
      </w:r>
      <w:r w:rsidR="00612732">
        <w:t xml:space="preserve"> a</w:t>
      </w:r>
      <w:r w:rsidR="00DE4EB4">
        <w:t>t his</w:t>
      </w:r>
      <w:r w:rsidR="00612732">
        <w:t xml:space="preserve"> campground.</w:t>
      </w:r>
      <w:r>
        <w:t xml:space="preserve"> </w:t>
      </w:r>
      <w:r>
        <w:rPr>
          <w:b/>
          <w:bCs/>
        </w:rPr>
        <w:t>Dora Hetzel</w:t>
      </w:r>
      <w:r>
        <w:t xml:space="preserve"> asked if the Road Commission or the Township was responsible for</w:t>
      </w:r>
      <w:r w:rsidR="00612732">
        <w:t xml:space="preserve"> </w:t>
      </w:r>
      <w:r>
        <w:t>repairing storm damage on road ends at Twin Lakes. Davis said he would have to check out an answer to the question</w:t>
      </w:r>
      <w:r w:rsidR="00612732">
        <w:t xml:space="preserve"> withj the Road Commission</w:t>
      </w:r>
      <w:r>
        <w:t>.</w:t>
      </w:r>
    </w:p>
    <w:p w14:paraId="54E0CDB2" w14:textId="55F3D10D" w:rsidR="007070D3" w:rsidRDefault="007070D3" w:rsidP="005375AF">
      <w:pPr>
        <w:rPr>
          <w:b/>
          <w:bCs/>
          <w:i/>
          <w:iCs/>
        </w:rPr>
      </w:pPr>
      <w:r>
        <w:rPr>
          <w:b/>
          <w:bCs/>
          <w:u w:val="single"/>
        </w:rPr>
        <w:t>Adjournment</w:t>
      </w:r>
      <w:r w:rsidRPr="00612732">
        <w:rPr>
          <w:b/>
          <w:bCs/>
        </w:rPr>
        <w:t xml:space="preserve">: </w:t>
      </w:r>
      <w:r w:rsidRPr="006F7393">
        <w:rPr>
          <w:b/>
          <w:bCs/>
          <w:i/>
          <w:iCs/>
        </w:rPr>
        <w:t>Motion by Davis to adjourn the meeting. Support by W</w:t>
      </w:r>
      <w:r w:rsidR="000D53C5">
        <w:rPr>
          <w:b/>
          <w:bCs/>
          <w:i/>
          <w:iCs/>
        </w:rPr>
        <w:t>allace</w:t>
      </w:r>
      <w:r w:rsidRPr="006F7393">
        <w:rPr>
          <w:b/>
          <w:bCs/>
          <w:i/>
          <w:iCs/>
        </w:rPr>
        <w:t>.</w:t>
      </w:r>
      <w:r>
        <w:rPr>
          <w:b/>
          <w:bCs/>
          <w:i/>
          <w:iCs/>
        </w:rPr>
        <w:t xml:space="preserve"> Motion carried. The  meeting adjourned at  8:03 P.M.</w:t>
      </w:r>
    </w:p>
    <w:p w14:paraId="4F400D24" w14:textId="77777777" w:rsidR="007070D3" w:rsidRPr="006F7393" w:rsidRDefault="007070D3" w:rsidP="005375AF">
      <w:r w:rsidRPr="004219BE">
        <w:t>Respectfully</w:t>
      </w:r>
      <w:r>
        <w:t xml:space="preserve"> submitted by Kurt Reich, Wayne Township Clerk</w:t>
      </w:r>
    </w:p>
    <w:p w14:paraId="2B1727AD" w14:textId="059B6100" w:rsidR="006F7393" w:rsidRPr="007070D3" w:rsidRDefault="006F7393" w:rsidP="005375AF"/>
    <w:sectPr w:rsidR="006F7393" w:rsidRPr="00707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30"/>
    <w:rsid w:val="000031BA"/>
    <w:rsid w:val="000119CE"/>
    <w:rsid w:val="000149D1"/>
    <w:rsid w:val="0002129C"/>
    <w:rsid w:val="00031DBB"/>
    <w:rsid w:val="00033F70"/>
    <w:rsid w:val="00037C72"/>
    <w:rsid w:val="00074083"/>
    <w:rsid w:val="000742A9"/>
    <w:rsid w:val="00075BA4"/>
    <w:rsid w:val="000A0364"/>
    <w:rsid w:val="000D53C5"/>
    <w:rsid w:val="00146F2B"/>
    <w:rsid w:val="0015393C"/>
    <w:rsid w:val="0019312E"/>
    <w:rsid w:val="001B7172"/>
    <w:rsid w:val="001F7055"/>
    <w:rsid w:val="002635E4"/>
    <w:rsid w:val="00295EA6"/>
    <w:rsid w:val="002A66D9"/>
    <w:rsid w:val="002E47BB"/>
    <w:rsid w:val="00350908"/>
    <w:rsid w:val="00382930"/>
    <w:rsid w:val="003A594F"/>
    <w:rsid w:val="003B5F16"/>
    <w:rsid w:val="004219BE"/>
    <w:rsid w:val="00447C39"/>
    <w:rsid w:val="004819F0"/>
    <w:rsid w:val="004A52F6"/>
    <w:rsid w:val="005375AF"/>
    <w:rsid w:val="005379BE"/>
    <w:rsid w:val="005575C9"/>
    <w:rsid w:val="00595454"/>
    <w:rsid w:val="005B170B"/>
    <w:rsid w:val="005C66BC"/>
    <w:rsid w:val="005F6806"/>
    <w:rsid w:val="00612732"/>
    <w:rsid w:val="006377B3"/>
    <w:rsid w:val="0067725F"/>
    <w:rsid w:val="006E471E"/>
    <w:rsid w:val="006F7393"/>
    <w:rsid w:val="007070D3"/>
    <w:rsid w:val="007207A7"/>
    <w:rsid w:val="00723C10"/>
    <w:rsid w:val="007B75BE"/>
    <w:rsid w:val="007C5A69"/>
    <w:rsid w:val="007E625E"/>
    <w:rsid w:val="007F2521"/>
    <w:rsid w:val="00801891"/>
    <w:rsid w:val="00802865"/>
    <w:rsid w:val="00835332"/>
    <w:rsid w:val="0086397E"/>
    <w:rsid w:val="0088250F"/>
    <w:rsid w:val="008B0443"/>
    <w:rsid w:val="008D1C90"/>
    <w:rsid w:val="008E6FC6"/>
    <w:rsid w:val="009301E2"/>
    <w:rsid w:val="00936E95"/>
    <w:rsid w:val="00947801"/>
    <w:rsid w:val="009564AF"/>
    <w:rsid w:val="00962F3F"/>
    <w:rsid w:val="009E3753"/>
    <w:rsid w:val="00A374F9"/>
    <w:rsid w:val="00A41F85"/>
    <w:rsid w:val="00A57302"/>
    <w:rsid w:val="00A6734C"/>
    <w:rsid w:val="00B33442"/>
    <w:rsid w:val="00B85BE1"/>
    <w:rsid w:val="00B92898"/>
    <w:rsid w:val="00B975F3"/>
    <w:rsid w:val="00C008A4"/>
    <w:rsid w:val="00C47ACA"/>
    <w:rsid w:val="00CF5C7D"/>
    <w:rsid w:val="00D06AD9"/>
    <w:rsid w:val="00D43AC6"/>
    <w:rsid w:val="00D45CDA"/>
    <w:rsid w:val="00D61015"/>
    <w:rsid w:val="00DC778C"/>
    <w:rsid w:val="00DE1D06"/>
    <w:rsid w:val="00DE4EB4"/>
    <w:rsid w:val="00E04269"/>
    <w:rsid w:val="00E157FC"/>
    <w:rsid w:val="00E44DCB"/>
    <w:rsid w:val="00E46F9F"/>
    <w:rsid w:val="00E50236"/>
    <w:rsid w:val="00E82D0B"/>
    <w:rsid w:val="00E9551E"/>
    <w:rsid w:val="00EA6155"/>
    <w:rsid w:val="00EE1FA5"/>
    <w:rsid w:val="00F212BB"/>
    <w:rsid w:val="00F500F2"/>
    <w:rsid w:val="00FA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8A3A"/>
  <w15:chartTrackingRefBased/>
  <w15:docId w15:val="{9F70B316-20E9-4B11-91E9-94D2C3B4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69"/>
  </w:style>
  <w:style w:type="paragraph" w:styleId="Heading1">
    <w:name w:val="heading 1"/>
    <w:basedOn w:val="Normal"/>
    <w:next w:val="Normal"/>
    <w:link w:val="Heading1Char"/>
    <w:uiPriority w:val="9"/>
    <w:qFormat/>
    <w:rsid w:val="00382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9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9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9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9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930"/>
    <w:rPr>
      <w:rFonts w:eastAsiaTheme="majorEastAsia" w:cstheme="majorBidi"/>
      <w:color w:val="272727" w:themeColor="text1" w:themeTint="D8"/>
    </w:rPr>
  </w:style>
  <w:style w:type="paragraph" w:styleId="Title">
    <w:name w:val="Title"/>
    <w:basedOn w:val="Normal"/>
    <w:next w:val="Normal"/>
    <w:link w:val="TitleChar"/>
    <w:uiPriority w:val="10"/>
    <w:qFormat/>
    <w:rsid w:val="003829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9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9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2930"/>
    <w:rPr>
      <w:i/>
      <w:iCs/>
      <w:color w:val="404040" w:themeColor="text1" w:themeTint="BF"/>
    </w:rPr>
  </w:style>
  <w:style w:type="paragraph" w:styleId="ListParagraph">
    <w:name w:val="List Paragraph"/>
    <w:basedOn w:val="Normal"/>
    <w:uiPriority w:val="34"/>
    <w:qFormat/>
    <w:rsid w:val="00382930"/>
    <w:pPr>
      <w:ind w:left="720"/>
      <w:contextualSpacing/>
    </w:pPr>
  </w:style>
  <w:style w:type="character" w:styleId="IntenseEmphasis">
    <w:name w:val="Intense Emphasis"/>
    <w:basedOn w:val="DefaultParagraphFont"/>
    <w:uiPriority w:val="21"/>
    <w:qFormat/>
    <w:rsid w:val="00382930"/>
    <w:rPr>
      <w:i/>
      <w:iCs/>
      <w:color w:val="0F4761" w:themeColor="accent1" w:themeShade="BF"/>
    </w:rPr>
  </w:style>
  <w:style w:type="paragraph" w:styleId="IntenseQuote">
    <w:name w:val="Intense Quote"/>
    <w:basedOn w:val="Normal"/>
    <w:next w:val="Normal"/>
    <w:link w:val="IntenseQuoteChar"/>
    <w:uiPriority w:val="30"/>
    <w:qFormat/>
    <w:rsid w:val="00382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930"/>
    <w:rPr>
      <w:i/>
      <w:iCs/>
      <w:color w:val="0F4761" w:themeColor="accent1" w:themeShade="BF"/>
    </w:rPr>
  </w:style>
  <w:style w:type="character" w:styleId="IntenseReference">
    <w:name w:val="Intense Reference"/>
    <w:basedOn w:val="DefaultParagraphFont"/>
    <w:uiPriority w:val="32"/>
    <w:qFormat/>
    <w:rsid w:val="003829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5D72-E0D3-4FD6-A29C-76ECAC06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REICH</dc:creator>
  <cp:keywords/>
  <dc:description/>
  <cp:lastModifiedBy>KURT REICH</cp:lastModifiedBy>
  <cp:revision>64</cp:revision>
  <cp:lastPrinted>2025-08-07T19:29:00Z</cp:lastPrinted>
  <dcterms:created xsi:type="dcterms:W3CDTF">2025-08-05T19:02:00Z</dcterms:created>
  <dcterms:modified xsi:type="dcterms:W3CDTF">2025-08-12T18:35:00Z</dcterms:modified>
</cp:coreProperties>
</file>